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Default="00F95EF7" w:rsidP="00F95EF7">
      <w:pPr>
        <w:ind w:right="-108"/>
        <w:jc w:val="both"/>
        <w:rPr>
          <w:color w:val="000000"/>
        </w:rPr>
      </w:pPr>
    </w:p>
    <w:p w:rsidR="00F95EF7" w:rsidRPr="00FC522A" w:rsidRDefault="00182AE5" w:rsidP="00F95EF7">
      <w:pPr>
        <w:ind w:right="-108"/>
        <w:jc w:val="both"/>
        <w:rPr>
          <w:color w:val="000000"/>
        </w:rPr>
      </w:pPr>
      <w:r>
        <w:rPr>
          <w:color w:val="000000"/>
        </w:rPr>
        <w:t xml:space="preserve"> </w:t>
      </w:r>
      <w:r w:rsidR="00F95EF7" w:rsidRPr="00F2040A">
        <w:rPr>
          <w:rFonts w:ascii="Calibri" w:hAnsi="Calibri" w:cs="Calibri"/>
          <w:color w:val="000000"/>
        </w:rPr>
        <w:t>NZ………../202</w:t>
      </w:r>
      <w:r w:rsidR="00F95EF7">
        <w:rPr>
          <w:rFonts w:ascii="Calibri" w:hAnsi="Calibri" w:cs="Calibri"/>
          <w:color w:val="000000"/>
        </w:rPr>
        <w:t>1</w:t>
      </w:r>
      <w:r w:rsidR="00F95EF7" w:rsidRPr="00F2040A">
        <w:rPr>
          <w:rFonts w:ascii="Calibri" w:hAnsi="Calibri" w:cs="Calibri"/>
          <w:color w:val="000000"/>
        </w:rPr>
        <w:tab/>
      </w:r>
      <w:r w:rsidR="00F95EF7" w:rsidRPr="00F2040A">
        <w:rPr>
          <w:rFonts w:ascii="Calibri" w:hAnsi="Calibri" w:cs="Calibri"/>
          <w:color w:val="000000"/>
        </w:rPr>
        <w:tab/>
      </w:r>
      <w:r w:rsidR="00F95EF7">
        <w:rPr>
          <w:rFonts w:ascii="Calibri" w:hAnsi="Calibri" w:cs="Calibri"/>
          <w:color w:val="000000"/>
        </w:rPr>
        <w:t xml:space="preserve">                                                                                        </w:t>
      </w:r>
      <w:r w:rsidR="00F95EF7">
        <w:rPr>
          <w:color w:val="000000"/>
        </w:rPr>
        <w:t xml:space="preserve">            </w:t>
      </w:r>
      <w:r w:rsidR="00F95EF7" w:rsidRPr="00FC522A">
        <w:rPr>
          <w:color w:val="000000"/>
        </w:rPr>
        <w:t>Wrocław</w:t>
      </w:r>
      <w:r w:rsidR="00B308E8">
        <w:rPr>
          <w:color w:val="000000"/>
        </w:rPr>
        <w:t xml:space="preserve">, </w:t>
      </w:r>
      <w:r w:rsidR="00F95EF7" w:rsidRPr="00FC522A">
        <w:rPr>
          <w:color w:val="000000"/>
        </w:rPr>
        <w:t xml:space="preserve"> </w:t>
      </w:r>
      <w:r w:rsidR="00884B6F">
        <w:rPr>
          <w:color w:val="000000"/>
        </w:rPr>
        <w:t>22</w:t>
      </w:r>
      <w:r w:rsidR="00F95EF7" w:rsidRPr="00FC522A">
        <w:rPr>
          <w:color w:val="000000"/>
        </w:rPr>
        <w:t>-</w:t>
      </w:r>
      <w:r w:rsidR="00F95EF7">
        <w:rPr>
          <w:color w:val="000000"/>
        </w:rPr>
        <w:t>0</w:t>
      </w:r>
      <w:r w:rsidR="00884B6F">
        <w:rPr>
          <w:color w:val="000000"/>
        </w:rPr>
        <w:t>6</w:t>
      </w:r>
      <w:r w:rsidR="00F95EF7" w:rsidRPr="00FC522A">
        <w:rPr>
          <w:color w:val="000000"/>
        </w:rPr>
        <w:t>-202</w:t>
      </w:r>
      <w:r w:rsidR="00F95EF7">
        <w:rPr>
          <w:color w:val="000000"/>
        </w:rPr>
        <w:t>1</w:t>
      </w:r>
      <w:r w:rsidR="00F95EF7" w:rsidRPr="00FC522A">
        <w:rPr>
          <w:color w:val="000000"/>
        </w:rPr>
        <w:t>r.</w:t>
      </w:r>
    </w:p>
    <w:p w:rsidR="00B96BDC" w:rsidRDefault="00B96BDC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</w:p>
    <w:p w:rsidR="00B96BDC" w:rsidRPr="00B308E8" w:rsidRDefault="00B96BDC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 w:rsidRPr="00B308E8">
        <w:rPr>
          <w:rFonts w:ascii="Calibri" w:hAnsi="Calibri" w:cs="Calibri"/>
          <w:b/>
          <w:sz w:val="24"/>
          <w:szCs w:val="24"/>
        </w:rPr>
        <w:t>Pytania i odpowiedzi</w:t>
      </w:r>
    </w:p>
    <w:p w:rsidR="00F95EF7" w:rsidRPr="002D370A" w:rsidRDefault="00F95EF7" w:rsidP="00F95EF7">
      <w:pPr>
        <w:jc w:val="both"/>
        <w:rPr>
          <w:rFonts w:ascii="Calibri" w:hAnsi="Calibri" w:cs="Calibri"/>
          <w:i/>
          <w:sz w:val="20"/>
          <w:szCs w:val="20"/>
        </w:rPr>
      </w:pPr>
      <w:r w:rsidRPr="002D370A">
        <w:rPr>
          <w:rFonts w:ascii="Calibri" w:hAnsi="Calibri" w:cs="Calibri"/>
          <w:sz w:val="20"/>
          <w:szCs w:val="20"/>
        </w:rPr>
        <w:t xml:space="preserve">Dotyczy </w:t>
      </w:r>
      <w:r w:rsidR="00B96BDC">
        <w:rPr>
          <w:rFonts w:ascii="Calibri" w:hAnsi="Calibri" w:cs="Calibri"/>
          <w:sz w:val="20"/>
          <w:szCs w:val="20"/>
        </w:rPr>
        <w:t xml:space="preserve">zaproszenia do składania ofert </w:t>
      </w:r>
      <w:r w:rsidRPr="002D370A">
        <w:rPr>
          <w:rFonts w:ascii="Calibri" w:hAnsi="Calibri" w:cs="Calibri"/>
          <w:sz w:val="20"/>
          <w:szCs w:val="20"/>
        </w:rPr>
        <w:t xml:space="preserve">na: </w:t>
      </w:r>
      <w:r w:rsidRPr="002D370A">
        <w:rPr>
          <w:rFonts w:ascii="Calibri" w:hAnsi="Calibri" w:cs="Calibri"/>
          <w:b/>
          <w:sz w:val="20"/>
          <w:szCs w:val="20"/>
        </w:rPr>
        <w:t>„</w:t>
      </w:r>
      <w:r w:rsidR="00B96BDC" w:rsidRPr="00894011">
        <w:rPr>
          <w:b/>
        </w:rPr>
        <w:t xml:space="preserve">Dostawy gazów medycznych i technicznych wraz z napełnianiem i dzierżawą zbiornika na tlen medyczny oraz butli na gazy medyczne i techniczne dla Szpitala Specjalistycznego </w:t>
      </w:r>
      <w:r w:rsidR="00B96BDC">
        <w:rPr>
          <w:b/>
        </w:rPr>
        <w:t>im. A. Falkiewicza we Wrocławiu</w:t>
      </w:r>
      <w:r w:rsidRPr="002D370A">
        <w:rPr>
          <w:rFonts w:ascii="Calibri" w:hAnsi="Calibri" w:cs="Calibri"/>
          <w:b/>
          <w:sz w:val="20"/>
          <w:szCs w:val="20"/>
        </w:rPr>
        <w:t xml:space="preserve">”, </w:t>
      </w:r>
      <w:r w:rsidRPr="002D370A">
        <w:rPr>
          <w:rFonts w:ascii="Calibri" w:hAnsi="Calibri" w:cs="Calibri"/>
          <w:color w:val="000000"/>
          <w:sz w:val="20"/>
          <w:szCs w:val="20"/>
        </w:rPr>
        <w:t>sygn. postęp. ZP</w:t>
      </w:r>
      <w:r w:rsidR="00B96BDC">
        <w:rPr>
          <w:rFonts w:ascii="Calibri" w:hAnsi="Calibri" w:cs="Calibri"/>
          <w:color w:val="000000"/>
          <w:sz w:val="20"/>
          <w:szCs w:val="20"/>
        </w:rPr>
        <w:t>-89</w:t>
      </w:r>
      <w:r w:rsidRPr="002D370A">
        <w:rPr>
          <w:rFonts w:ascii="Calibri" w:hAnsi="Calibri" w:cs="Calibri"/>
          <w:color w:val="000000"/>
          <w:sz w:val="20"/>
          <w:szCs w:val="20"/>
        </w:rPr>
        <w:t xml:space="preserve">/2021.  </w:t>
      </w:r>
    </w:p>
    <w:p w:rsidR="00F95EF7" w:rsidRPr="002D370A" w:rsidRDefault="00F95EF7" w:rsidP="00F95EF7">
      <w:pPr>
        <w:ind w:right="-108"/>
        <w:jc w:val="both"/>
        <w:rPr>
          <w:rFonts w:cstheme="minorHAnsi"/>
          <w:sz w:val="20"/>
          <w:szCs w:val="20"/>
        </w:rPr>
      </w:pPr>
      <w:r w:rsidRPr="002D370A">
        <w:rPr>
          <w:rFonts w:cstheme="minorHAnsi"/>
          <w:sz w:val="20"/>
          <w:szCs w:val="20"/>
        </w:rPr>
        <w:t xml:space="preserve">Dyrekcja Szpitala Specjalistycznego im. A. Falkiewicza we Wrocławiu, ul. Warszawska 2, informuje, </w:t>
      </w:r>
      <w:r w:rsidRPr="002D370A">
        <w:rPr>
          <w:rFonts w:cstheme="minorHAnsi"/>
          <w:b/>
          <w:sz w:val="20"/>
          <w:szCs w:val="20"/>
        </w:rPr>
        <w:t>że wpłynęły</w:t>
      </w:r>
      <w:r w:rsidR="00C47D2D">
        <w:rPr>
          <w:rFonts w:cstheme="minorHAnsi"/>
          <w:b/>
          <w:sz w:val="20"/>
          <w:szCs w:val="20"/>
        </w:rPr>
        <w:t xml:space="preserve"> </w:t>
      </w:r>
      <w:r w:rsidR="009C05C3">
        <w:rPr>
          <w:rFonts w:cstheme="minorHAnsi"/>
          <w:b/>
          <w:sz w:val="20"/>
          <w:szCs w:val="20"/>
        </w:rPr>
        <w:t xml:space="preserve">pytania </w:t>
      </w:r>
      <w:r w:rsidR="00C47D2D" w:rsidRPr="00C47D2D">
        <w:rPr>
          <w:rFonts w:cstheme="minorHAnsi"/>
          <w:sz w:val="20"/>
          <w:szCs w:val="20"/>
        </w:rPr>
        <w:t>do</w:t>
      </w:r>
      <w:r w:rsidR="00C47D2D">
        <w:rPr>
          <w:rFonts w:cstheme="minorHAnsi"/>
          <w:sz w:val="20"/>
          <w:szCs w:val="20"/>
        </w:rPr>
        <w:t xml:space="preserve"> ww. postępowania</w:t>
      </w:r>
      <w:r w:rsidRPr="002D370A">
        <w:rPr>
          <w:rFonts w:cstheme="minorHAnsi"/>
          <w:sz w:val="20"/>
          <w:szCs w:val="20"/>
        </w:rPr>
        <w:t xml:space="preserve"> o udzielenie zamówienia publicznego prowadzonego  </w:t>
      </w:r>
      <w:r w:rsidRPr="002D370A">
        <w:rPr>
          <w:rFonts w:cstheme="minorHAnsi"/>
          <w:b/>
          <w:sz w:val="20"/>
          <w:szCs w:val="20"/>
        </w:rPr>
        <w:t>w trybie</w:t>
      </w:r>
      <w:r w:rsidR="00520BFC">
        <w:rPr>
          <w:rFonts w:cstheme="minorHAnsi"/>
          <w:b/>
          <w:sz w:val="20"/>
          <w:szCs w:val="20"/>
        </w:rPr>
        <w:t xml:space="preserve"> zapytania ofertowego</w:t>
      </w:r>
      <w:r w:rsidRPr="002D370A">
        <w:rPr>
          <w:rFonts w:cstheme="minorHAnsi"/>
          <w:sz w:val="20"/>
          <w:szCs w:val="20"/>
        </w:rPr>
        <w:t>, na które Zamawiający udzielił następujących odpowiedzi:</w:t>
      </w:r>
    </w:p>
    <w:p w:rsidR="00520BFC" w:rsidRDefault="00520BFC" w:rsidP="00520BFC">
      <w:pPr>
        <w:numPr>
          <w:ilvl w:val="0"/>
          <w:numId w:val="20"/>
        </w:numPr>
        <w:spacing w:after="0" w:line="240" w:lineRule="atLeast"/>
        <w:jc w:val="both"/>
        <w:rPr>
          <w:sz w:val="20"/>
          <w:szCs w:val="20"/>
        </w:rPr>
      </w:pPr>
      <w:r w:rsidRPr="00520BFC">
        <w:rPr>
          <w:sz w:val="20"/>
          <w:szCs w:val="20"/>
        </w:rPr>
        <w:t>Bardzo proszę o zmianę w Zaproszeniu do składania ofert punkt 2 okres ważności produktów leczniczych z „min. 12 miesięcy od daty dostawy” na min. ¾ pierwotnego terminu przydatności.</w:t>
      </w:r>
    </w:p>
    <w:p w:rsid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520BFC" w:rsidRDefault="00520BFC" w:rsidP="00520BFC">
      <w:pPr>
        <w:spacing w:after="0" w:line="24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</w:rPr>
        <w:t>Odpowiedź</w:t>
      </w:r>
      <w:r w:rsidRPr="00520BFC">
        <w:rPr>
          <w:b/>
          <w:sz w:val="20"/>
          <w:szCs w:val="20"/>
        </w:rPr>
        <w:t>:</w:t>
      </w:r>
    </w:p>
    <w:p w:rsidR="00520BFC" w:rsidRPr="00520BFC" w:rsidRDefault="00520BFC" w:rsidP="00520BFC">
      <w:pPr>
        <w:spacing w:after="0" w:line="240" w:lineRule="atLeast"/>
        <w:jc w:val="both"/>
        <w:rPr>
          <w:b/>
          <w:sz w:val="20"/>
          <w:szCs w:val="20"/>
        </w:rPr>
      </w:pPr>
      <w:r w:rsidRPr="00520BF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520BFC">
        <w:rPr>
          <w:b/>
          <w:sz w:val="20"/>
          <w:szCs w:val="20"/>
        </w:rPr>
        <w:t>Nie wyrażamy na to zgody</w:t>
      </w:r>
      <w:r w:rsidRPr="00520BFC">
        <w:rPr>
          <w:b/>
          <w:sz w:val="20"/>
          <w:szCs w:val="20"/>
        </w:rPr>
        <w:t xml:space="preserve">. </w:t>
      </w:r>
      <w:r w:rsidRPr="00520BFC">
        <w:rPr>
          <w:b/>
          <w:sz w:val="20"/>
          <w:szCs w:val="20"/>
        </w:rPr>
        <w:t xml:space="preserve"> </w:t>
      </w:r>
    </w:p>
    <w:p w:rsidR="00520BFC" w:rsidRPr="00520BFC" w:rsidRDefault="00520BFC" w:rsidP="00520BFC">
      <w:pPr>
        <w:spacing w:after="0" w:line="240" w:lineRule="atLeast"/>
        <w:jc w:val="both"/>
        <w:rPr>
          <w:b/>
          <w:sz w:val="20"/>
          <w:szCs w:val="20"/>
        </w:rPr>
      </w:pPr>
    </w:p>
    <w:p w:rsidR="00520BFC" w:rsidRP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520BFC" w:rsidRDefault="00520BFC" w:rsidP="00520BFC">
      <w:pPr>
        <w:pStyle w:val="Akapitzlist"/>
        <w:numPr>
          <w:ilvl w:val="0"/>
          <w:numId w:val="20"/>
        </w:numPr>
        <w:spacing w:after="0" w:line="240" w:lineRule="atLeast"/>
        <w:jc w:val="both"/>
        <w:rPr>
          <w:sz w:val="20"/>
          <w:szCs w:val="20"/>
        </w:rPr>
      </w:pPr>
      <w:r w:rsidRPr="00520BFC">
        <w:rPr>
          <w:sz w:val="20"/>
          <w:szCs w:val="20"/>
        </w:rPr>
        <w:t>Rozumiemy, że w związku z posiadanym sprzętem Zamawiający oczekuje butli ze zwykłymi/standardowymi zaworami. Prosimy o potwierdzenie.</w:t>
      </w:r>
    </w:p>
    <w:p w:rsid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520BFC" w:rsidRDefault="00520BFC" w:rsidP="00520BFC">
      <w:pPr>
        <w:spacing w:after="0" w:line="24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>Odpowiedź</w:t>
      </w:r>
      <w:r w:rsidRPr="00520BFC">
        <w:rPr>
          <w:b/>
          <w:sz w:val="20"/>
          <w:szCs w:val="20"/>
        </w:rPr>
        <w:t>:</w:t>
      </w:r>
    </w:p>
    <w:p w:rsidR="00BE14E3" w:rsidRPr="00BE14E3" w:rsidRDefault="00BE14E3" w:rsidP="00BE14E3">
      <w:pPr>
        <w:spacing w:after="0" w:line="240" w:lineRule="atLeast"/>
        <w:jc w:val="both"/>
        <w:rPr>
          <w:b/>
        </w:rPr>
      </w:pPr>
      <w:r>
        <w:rPr>
          <w:color w:val="FF0000"/>
        </w:rPr>
        <w:t xml:space="preserve">      </w:t>
      </w:r>
      <w:r w:rsidRPr="00BE14E3">
        <w:rPr>
          <w:b/>
        </w:rPr>
        <w:t>Zamawiający dopuszcza takie rozwiązanie, nie żądając jego spełnienia</w:t>
      </w:r>
      <w:r w:rsidRPr="00BE14E3">
        <w:rPr>
          <w:b/>
        </w:rPr>
        <w:t>.</w:t>
      </w:r>
    </w:p>
    <w:p w:rsidR="00520BFC" w:rsidRPr="00BE14E3" w:rsidRDefault="00520BFC" w:rsidP="00520BFC">
      <w:pPr>
        <w:spacing w:after="0" w:line="240" w:lineRule="atLeast"/>
        <w:jc w:val="both"/>
        <w:rPr>
          <w:b/>
          <w:sz w:val="20"/>
          <w:szCs w:val="20"/>
        </w:rPr>
      </w:pPr>
    </w:p>
    <w:p w:rsidR="00520BFC" w:rsidRP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20BFC" w:rsidRPr="00BE14E3" w:rsidRDefault="00520BFC" w:rsidP="00BE14E3">
      <w:pPr>
        <w:pStyle w:val="Akapitzlist"/>
        <w:numPr>
          <w:ilvl w:val="0"/>
          <w:numId w:val="20"/>
        </w:numPr>
        <w:spacing w:after="0" w:line="240" w:lineRule="atLeast"/>
        <w:jc w:val="both"/>
        <w:rPr>
          <w:sz w:val="20"/>
          <w:szCs w:val="20"/>
        </w:rPr>
      </w:pPr>
      <w:r w:rsidRPr="00BE14E3">
        <w:rPr>
          <w:sz w:val="20"/>
          <w:szCs w:val="20"/>
        </w:rPr>
        <w:t>Rozumiemy, że Zaproszeniu do składania ofert punkt 2 d) dotyczy wszystkich butli a nie tylko butli 40l. Prosimy o potwierdzenie.</w:t>
      </w:r>
    </w:p>
    <w:p w:rsid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520BFC" w:rsidRPr="00BE14E3" w:rsidRDefault="00BE14E3" w:rsidP="00520BFC">
      <w:pPr>
        <w:spacing w:after="0" w:line="24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E14E3">
        <w:rPr>
          <w:b/>
          <w:sz w:val="20"/>
          <w:szCs w:val="20"/>
        </w:rPr>
        <w:t>Odpowiedź:</w:t>
      </w:r>
    </w:p>
    <w:p w:rsidR="00BE14E3" w:rsidRPr="00BE14E3" w:rsidRDefault="00BE14E3" w:rsidP="00520BFC">
      <w:pPr>
        <w:spacing w:after="0" w:line="240" w:lineRule="atLeast"/>
        <w:jc w:val="both"/>
        <w:rPr>
          <w:b/>
          <w:sz w:val="20"/>
          <w:szCs w:val="20"/>
        </w:rPr>
      </w:pPr>
      <w:r w:rsidRPr="00BE14E3">
        <w:rPr>
          <w:b/>
          <w:sz w:val="20"/>
          <w:szCs w:val="20"/>
        </w:rPr>
        <w:t xml:space="preserve">        </w:t>
      </w:r>
      <w:r w:rsidRPr="00BE14E3">
        <w:rPr>
          <w:b/>
        </w:rPr>
        <w:t>TAK</w:t>
      </w:r>
      <w:r w:rsidRPr="00BE14E3">
        <w:rPr>
          <w:b/>
        </w:rPr>
        <w:t>.</w:t>
      </w:r>
    </w:p>
    <w:p w:rsidR="00520BFC" w:rsidRP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520BFC" w:rsidRDefault="00520BFC" w:rsidP="00BE14E3">
      <w:pPr>
        <w:pStyle w:val="Zwykytek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520BFC">
        <w:rPr>
          <w:rFonts w:ascii="Times New Roman" w:hAnsi="Times New Roman"/>
        </w:rPr>
        <w:t>Zapewne pozwolenie na budowę które było niezbędne do wykonania fundamentu oraz posadowienia zbiornika na ciekły tlen medyczny dotyczy konkretnej pojemności zbiornika o czym Zamawiający pisze w punkcie nr 2 b) Zaproszenia do składania ofert, w związku z tym prosimy o zmianę zapisów w pozostałych miejscach Zaproszenia do składania ofert wraz z załącznikami na zapis mówiących o żądanej pojemności zbiornika z „min. 10 000 kg” na „10 000 kg +/- 5%”.</w:t>
      </w:r>
    </w:p>
    <w:p w:rsidR="00520BFC" w:rsidRDefault="00520BFC" w:rsidP="00520BFC">
      <w:pPr>
        <w:pStyle w:val="Zwykytekst"/>
        <w:jc w:val="both"/>
        <w:rPr>
          <w:rFonts w:ascii="Times New Roman" w:hAnsi="Times New Roman"/>
        </w:rPr>
      </w:pPr>
    </w:p>
    <w:p w:rsidR="00BE14E3" w:rsidRPr="00BE14E3" w:rsidRDefault="00BE14E3" w:rsidP="00BE14E3">
      <w:pPr>
        <w:spacing w:after="0" w:line="24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E14E3">
        <w:rPr>
          <w:b/>
          <w:sz w:val="20"/>
          <w:szCs w:val="20"/>
        </w:rPr>
        <w:t>Odpowiedź:</w:t>
      </w:r>
    </w:p>
    <w:p w:rsidR="00BE14E3" w:rsidRPr="00BE14E3" w:rsidRDefault="00BE14E3" w:rsidP="00BE14E3">
      <w:pPr>
        <w:spacing w:after="0" w:line="240" w:lineRule="atLeast"/>
        <w:jc w:val="both"/>
        <w:rPr>
          <w:b/>
          <w:sz w:val="20"/>
          <w:szCs w:val="20"/>
        </w:rPr>
      </w:pPr>
      <w:r w:rsidRPr="00BE14E3">
        <w:rPr>
          <w:b/>
          <w:sz w:val="20"/>
          <w:szCs w:val="20"/>
        </w:rPr>
        <w:t xml:space="preserve">        </w:t>
      </w:r>
      <w:r w:rsidRPr="00BE14E3">
        <w:rPr>
          <w:b/>
        </w:rPr>
        <w:t>TAK.</w:t>
      </w:r>
    </w:p>
    <w:p w:rsidR="00520BFC" w:rsidRDefault="00520BFC" w:rsidP="00BE14E3">
      <w:pPr>
        <w:numPr>
          <w:ilvl w:val="0"/>
          <w:numId w:val="20"/>
        </w:numPr>
        <w:spacing w:after="0" w:line="240" w:lineRule="atLeast"/>
        <w:jc w:val="both"/>
        <w:rPr>
          <w:sz w:val="20"/>
          <w:szCs w:val="20"/>
        </w:rPr>
      </w:pPr>
      <w:r w:rsidRPr="00520BFC">
        <w:rPr>
          <w:sz w:val="20"/>
          <w:szCs w:val="20"/>
        </w:rPr>
        <w:lastRenderedPageBreak/>
        <w:t>Rozumiemy, że Zaproszeniu do składania ofert punkt 3 winno być 05.07.2022r. Prosimy o potwierdzenie.</w:t>
      </w:r>
    </w:p>
    <w:p w:rsid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0B5723" w:rsidRPr="00BE14E3" w:rsidRDefault="000B5723" w:rsidP="000B5723">
      <w:pPr>
        <w:spacing w:after="0" w:line="24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BE14E3">
        <w:rPr>
          <w:b/>
          <w:sz w:val="20"/>
          <w:szCs w:val="20"/>
        </w:rPr>
        <w:t>Odpowiedź:</w:t>
      </w:r>
    </w:p>
    <w:p w:rsidR="000B5723" w:rsidRPr="00BE14E3" w:rsidRDefault="000B5723" w:rsidP="000B5723">
      <w:pPr>
        <w:spacing w:after="0" w:line="240" w:lineRule="atLeast"/>
        <w:jc w:val="both"/>
        <w:rPr>
          <w:b/>
          <w:sz w:val="20"/>
          <w:szCs w:val="20"/>
        </w:rPr>
      </w:pPr>
      <w:r w:rsidRPr="00BE14E3">
        <w:rPr>
          <w:b/>
          <w:sz w:val="20"/>
          <w:szCs w:val="20"/>
        </w:rPr>
        <w:t xml:space="preserve">        </w:t>
      </w:r>
      <w:r w:rsidRPr="00BE14E3">
        <w:rPr>
          <w:b/>
        </w:rPr>
        <w:t>TAK.</w:t>
      </w:r>
    </w:p>
    <w:p w:rsid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0B5723" w:rsidRPr="00520BFC" w:rsidRDefault="000B5723" w:rsidP="00520BFC">
      <w:pPr>
        <w:spacing w:after="0" w:line="240" w:lineRule="atLeast"/>
        <w:jc w:val="both"/>
        <w:rPr>
          <w:sz w:val="20"/>
          <w:szCs w:val="20"/>
        </w:rPr>
      </w:pPr>
    </w:p>
    <w:p w:rsidR="00520BFC" w:rsidRDefault="00520BFC" w:rsidP="00BE14E3">
      <w:pPr>
        <w:numPr>
          <w:ilvl w:val="0"/>
          <w:numId w:val="20"/>
        </w:numPr>
        <w:spacing w:after="0" w:line="240" w:lineRule="atLeast"/>
        <w:jc w:val="both"/>
        <w:rPr>
          <w:sz w:val="20"/>
          <w:szCs w:val="20"/>
        </w:rPr>
      </w:pPr>
      <w:r w:rsidRPr="00520BFC">
        <w:rPr>
          <w:sz w:val="20"/>
          <w:szCs w:val="20"/>
        </w:rPr>
        <w:t>Prosimy o stosowne zmiany w odpowiednich miejscach z terminu dostawy „do 2 dni roboczych” na termin wynikający z zaoferowanego w Ofercie (punktowany/oceniany parametr).</w:t>
      </w:r>
    </w:p>
    <w:p w:rsid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520BFC" w:rsidRPr="00091567" w:rsidRDefault="00091567" w:rsidP="00520BFC">
      <w:pPr>
        <w:spacing w:after="0" w:line="240" w:lineRule="atLeast"/>
        <w:jc w:val="both"/>
        <w:rPr>
          <w:b/>
          <w:sz w:val="20"/>
          <w:szCs w:val="20"/>
        </w:rPr>
      </w:pPr>
      <w:r w:rsidRPr="00091567">
        <w:rPr>
          <w:b/>
          <w:sz w:val="20"/>
          <w:szCs w:val="20"/>
        </w:rPr>
        <w:t xml:space="preserve">       Odpowiedź:</w:t>
      </w:r>
    </w:p>
    <w:p w:rsidR="00091567" w:rsidRPr="00091567" w:rsidRDefault="00091567" w:rsidP="00091567">
      <w:pPr>
        <w:spacing w:after="0" w:line="240" w:lineRule="auto"/>
        <w:rPr>
          <w:b/>
        </w:rPr>
      </w:pPr>
      <w:r w:rsidRPr="00091567">
        <w:rPr>
          <w:b/>
          <w:sz w:val="20"/>
          <w:szCs w:val="20"/>
        </w:rPr>
        <w:t xml:space="preserve">       </w:t>
      </w:r>
      <w:r w:rsidRPr="00091567">
        <w:rPr>
          <w:b/>
        </w:rPr>
        <w:t xml:space="preserve">Propozycja </w:t>
      </w:r>
      <w:r w:rsidRPr="00091567">
        <w:rPr>
          <w:b/>
        </w:rPr>
        <w:t>uwzględniona</w:t>
      </w:r>
      <w:r w:rsidRPr="00091567">
        <w:rPr>
          <w:b/>
        </w:rPr>
        <w:t>.</w:t>
      </w:r>
    </w:p>
    <w:p w:rsidR="00091567" w:rsidRPr="00091567" w:rsidRDefault="00091567" w:rsidP="00520BFC">
      <w:pPr>
        <w:spacing w:after="0" w:line="240" w:lineRule="atLeast"/>
        <w:jc w:val="both"/>
        <w:rPr>
          <w:b/>
          <w:sz w:val="20"/>
          <w:szCs w:val="20"/>
        </w:rPr>
      </w:pPr>
    </w:p>
    <w:p w:rsidR="00520BFC" w:rsidRP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520BFC" w:rsidRPr="00091567" w:rsidRDefault="00520BFC" w:rsidP="00091567">
      <w:pPr>
        <w:pStyle w:val="Akapitzlist"/>
        <w:numPr>
          <w:ilvl w:val="0"/>
          <w:numId w:val="20"/>
        </w:numPr>
        <w:spacing w:after="0" w:line="240" w:lineRule="atLeast"/>
        <w:jc w:val="both"/>
        <w:rPr>
          <w:sz w:val="20"/>
          <w:szCs w:val="20"/>
        </w:rPr>
      </w:pPr>
      <w:r w:rsidRPr="00091567">
        <w:rPr>
          <w:sz w:val="20"/>
          <w:szCs w:val="20"/>
        </w:rPr>
        <w:t>Proszę o wprowadzenie następujących zmian w Umowie:</w:t>
      </w:r>
    </w:p>
    <w:p w:rsidR="00520BFC" w:rsidRDefault="00520BFC" w:rsidP="00520BFC">
      <w:pPr>
        <w:numPr>
          <w:ilvl w:val="0"/>
          <w:numId w:val="19"/>
        </w:numPr>
        <w:spacing w:after="0" w:line="240" w:lineRule="atLeast"/>
        <w:jc w:val="both"/>
        <w:rPr>
          <w:sz w:val="20"/>
          <w:szCs w:val="20"/>
        </w:rPr>
      </w:pPr>
      <w:r w:rsidRPr="00520BFC">
        <w:rPr>
          <w:sz w:val="20"/>
          <w:szCs w:val="20"/>
        </w:rPr>
        <w:t>Rozumiemy, że zgodnie z zapisami § 2 ust 7 Wykonawca zobowiązany jest do zainstalowania zbiornika w ciągu 2 dni od podpisania umowy, dokonać w tym czasie również na własny koszt odbiorów UDT i przekazać go do eksploatacji Zamawiającemu. Prosimy o potwierdzenie.</w:t>
      </w:r>
    </w:p>
    <w:p w:rsidR="00091567" w:rsidRDefault="00091567" w:rsidP="00091567">
      <w:pPr>
        <w:spacing w:after="0" w:line="240" w:lineRule="atLeast"/>
        <w:jc w:val="both"/>
        <w:rPr>
          <w:sz w:val="20"/>
          <w:szCs w:val="20"/>
        </w:rPr>
      </w:pPr>
    </w:p>
    <w:p w:rsidR="00091567" w:rsidRPr="00BE14E3" w:rsidRDefault="00091567" w:rsidP="00091567">
      <w:pPr>
        <w:spacing w:after="0" w:line="24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BE14E3">
        <w:rPr>
          <w:b/>
          <w:sz w:val="20"/>
          <w:szCs w:val="20"/>
        </w:rPr>
        <w:t>Odpowiedź:</w:t>
      </w:r>
    </w:p>
    <w:p w:rsidR="00091567" w:rsidRPr="00BE14E3" w:rsidRDefault="00091567" w:rsidP="00091567">
      <w:pPr>
        <w:spacing w:after="0" w:line="240" w:lineRule="atLeast"/>
        <w:jc w:val="both"/>
        <w:rPr>
          <w:b/>
          <w:sz w:val="20"/>
          <w:szCs w:val="20"/>
        </w:rPr>
      </w:pPr>
      <w:r w:rsidRPr="00BE14E3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Pr="00BE14E3">
        <w:rPr>
          <w:b/>
        </w:rPr>
        <w:t>TAK.</w:t>
      </w:r>
    </w:p>
    <w:p w:rsidR="00091567" w:rsidRDefault="00091567" w:rsidP="00091567">
      <w:pPr>
        <w:spacing w:after="0" w:line="240" w:lineRule="atLeast"/>
        <w:jc w:val="both"/>
        <w:rPr>
          <w:sz w:val="20"/>
          <w:szCs w:val="20"/>
        </w:rPr>
      </w:pPr>
    </w:p>
    <w:p w:rsidR="00091567" w:rsidRDefault="00091567" w:rsidP="00091567">
      <w:pPr>
        <w:spacing w:after="0" w:line="240" w:lineRule="atLeast"/>
        <w:jc w:val="both"/>
        <w:rPr>
          <w:sz w:val="20"/>
          <w:szCs w:val="20"/>
        </w:rPr>
      </w:pPr>
    </w:p>
    <w:p w:rsidR="00091567" w:rsidRPr="00520BFC" w:rsidRDefault="00091567" w:rsidP="00091567">
      <w:pPr>
        <w:spacing w:after="0" w:line="240" w:lineRule="atLeast"/>
        <w:jc w:val="both"/>
        <w:rPr>
          <w:sz w:val="20"/>
          <w:szCs w:val="20"/>
        </w:rPr>
      </w:pPr>
    </w:p>
    <w:p w:rsidR="00520BFC" w:rsidRDefault="00520BFC" w:rsidP="00520BFC">
      <w:pPr>
        <w:numPr>
          <w:ilvl w:val="0"/>
          <w:numId w:val="19"/>
        </w:numPr>
        <w:spacing w:after="0" w:line="240" w:lineRule="atLeast"/>
        <w:jc w:val="both"/>
        <w:rPr>
          <w:sz w:val="20"/>
          <w:szCs w:val="20"/>
        </w:rPr>
      </w:pPr>
      <w:r w:rsidRPr="00520BFC">
        <w:rPr>
          <w:sz w:val="20"/>
          <w:szCs w:val="20"/>
        </w:rPr>
        <w:t>W § 4 ust 4 prosimy o zmianę brzmienia na „Terminem zapłaty jest data wpływu środków na konto Wykonawcy”. W przypadku ewentualnego braku zgody na tę zmianę, prosimy o wprowadzenie do Umowy paragrafu o brzmieniu: „Za termin dostarczenia gazów do Zamawiającego przyjmuje się termin wysyłki gazów z magazynu Wykonawcy”.</w:t>
      </w:r>
    </w:p>
    <w:p w:rsid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091567" w:rsidRPr="00BE14E3" w:rsidRDefault="00091567" w:rsidP="00091567">
      <w:pPr>
        <w:spacing w:after="0" w:line="24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BE14E3">
        <w:rPr>
          <w:b/>
          <w:sz w:val="20"/>
          <w:szCs w:val="20"/>
        </w:rPr>
        <w:t>Odpowiedź:</w:t>
      </w:r>
    </w:p>
    <w:p w:rsidR="00091567" w:rsidRPr="00091567" w:rsidRDefault="00091567" w:rsidP="00091567">
      <w:pPr>
        <w:spacing w:after="0" w:line="240" w:lineRule="atLeast"/>
        <w:jc w:val="both"/>
        <w:rPr>
          <w:b/>
        </w:rPr>
      </w:pPr>
      <w:r>
        <w:rPr>
          <w:color w:val="FF0000"/>
        </w:rPr>
        <w:t xml:space="preserve">             </w:t>
      </w:r>
      <w:r w:rsidRPr="00091567">
        <w:rPr>
          <w:b/>
        </w:rPr>
        <w:t>Propozycja odrzucona.</w:t>
      </w:r>
    </w:p>
    <w:p w:rsid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520BFC" w:rsidRDefault="00520BFC" w:rsidP="00091567">
      <w:pPr>
        <w:numPr>
          <w:ilvl w:val="0"/>
          <w:numId w:val="20"/>
        </w:numPr>
        <w:spacing w:after="0" w:line="240" w:lineRule="atLeast"/>
        <w:jc w:val="both"/>
        <w:rPr>
          <w:sz w:val="20"/>
          <w:szCs w:val="20"/>
        </w:rPr>
      </w:pPr>
      <w:r w:rsidRPr="00520BFC">
        <w:rPr>
          <w:sz w:val="20"/>
          <w:szCs w:val="20"/>
        </w:rPr>
        <w:t>Czy u Zamawiającego istnieje możliwość dojazdu do magazynu z butlami samochodem ciężarowym wymagającym drogi o szerokości min 4m, promieniu skrętu 15m, DMC 40t oraz bezpieczne nim manewrowanie i wyjazd ?</w:t>
      </w:r>
    </w:p>
    <w:p w:rsid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091567" w:rsidRPr="00BE14E3" w:rsidRDefault="00091567" w:rsidP="00091567">
      <w:pPr>
        <w:spacing w:after="0" w:line="240" w:lineRule="atLeas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</w:t>
      </w:r>
      <w:r w:rsidRPr="00BE14E3">
        <w:rPr>
          <w:b/>
          <w:sz w:val="20"/>
          <w:szCs w:val="20"/>
        </w:rPr>
        <w:t>Odpowiedź:</w:t>
      </w:r>
    </w:p>
    <w:p w:rsidR="00091567" w:rsidRPr="00BE14E3" w:rsidRDefault="00091567" w:rsidP="00091567">
      <w:pPr>
        <w:spacing w:after="0" w:line="240" w:lineRule="atLeast"/>
        <w:jc w:val="both"/>
        <w:rPr>
          <w:b/>
          <w:sz w:val="20"/>
          <w:szCs w:val="20"/>
        </w:rPr>
      </w:pPr>
      <w:r w:rsidRPr="00BE14E3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  <w:r w:rsidRPr="00BE14E3">
        <w:rPr>
          <w:b/>
        </w:rPr>
        <w:t>TAK.</w:t>
      </w:r>
    </w:p>
    <w:p w:rsidR="00520BFC" w:rsidRDefault="00091567" w:rsidP="00520BFC">
      <w:p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20BFC" w:rsidRP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520BFC" w:rsidRDefault="00520BFC" w:rsidP="00091567">
      <w:pPr>
        <w:numPr>
          <w:ilvl w:val="0"/>
          <w:numId w:val="20"/>
        </w:numPr>
        <w:spacing w:after="0" w:line="240" w:lineRule="atLeast"/>
        <w:jc w:val="both"/>
        <w:rPr>
          <w:sz w:val="20"/>
          <w:szCs w:val="20"/>
        </w:rPr>
      </w:pPr>
      <w:r w:rsidRPr="00520BFC">
        <w:rPr>
          <w:sz w:val="20"/>
          <w:szCs w:val="20"/>
        </w:rPr>
        <w:t>Czy u Zamawiającego istnieje możliwość dojazdu do zbiornika z ciekłym tlenem medycznym samochodem ciężarowym wymagającym drogi o szerokości min 4m, promieniu skrętu 15m, DMC 40t oraz bezpieczne nim manewrowanie i wyjazd ?</w:t>
      </w:r>
    </w:p>
    <w:p w:rsid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520BFC" w:rsidRDefault="00091567" w:rsidP="00091567">
      <w:pPr>
        <w:spacing w:after="0" w:line="240" w:lineRule="atLeast"/>
        <w:ind w:left="720"/>
        <w:jc w:val="both"/>
        <w:rPr>
          <w:b/>
          <w:sz w:val="20"/>
          <w:szCs w:val="20"/>
        </w:rPr>
      </w:pPr>
      <w:r w:rsidRPr="00091567">
        <w:rPr>
          <w:b/>
          <w:sz w:val="20"/>
          <w:szCs w:val="20"/>
        </w:rPr>
        <w:t>Odpowiedź:</w:t>
      </w:r>
    </w:p>
    <w:p w:rsidR="00091567" w:rsidRPr="00091567" w:rsidRDefault="00091567" w:rsidP="00091567">
      <w:pPr>
        <w:ind w:left="720"/>
        <w:jc w:val="both"/>
        <w:rPr>
          <w:rFonts w:ascii="Calibri" w:hAnsi="Calibri"/>
          <w:b/>
        </w:rPr>
      </w:pPr>
      <w:r w:rsidRPr="00091567">
        <w:rPr>
          <w:rFonts w:ascii="Calibri" w:hAnsi="Calibri"/>
          <w:b/>
        </w:rPr>
        <w:t>W celu zobrazowania drogi dojazdowej do Tlenowni, gdzie przechowywane są butle z gazami oraz drogi dojazdowej do zbiornika na tlen zamieszczono skan „Planu sytuacyjnego”, na którym opisane są drogi dojazdowe. Ich szerokość mieści się w zakresie  od 4,5 m do 6m. Dodatkowo na czas dostawy pracownicy ochrony Zamawiającego zabezpieczają teren poprzez odgrodzenie drogi dojazdowej do zbiornika na tlen ciekły, w celu uniemożliwienia parkowania samochodów osobowych pracowników Zamawiającego.</w:t>
      </w:r>
    </w:p>
    <w:p w:rsidR="00091567" w:rsidRPr="00091567" w:rsidRDefault="00091567" w:rsidP="00091567">
      <w:pPr>
        <w:ind w:left="720"/>
        <w:jc w:val="both"/>
        <w:rPr>
          <w:rFonts w:ascii="Calibri" w:hAnsi="Calibri"/>
          <w:b/>
        </w:rPr>
      </w:pPr>
      <w:r w:rsidRPr="00091567">
        <w:rPr>
          <w:rFonts w:ascii="Calibri" w:hAnsi="Calibri"/>
          <w:b/>
        </w:rPr>
        <w:t>Zamawiający nie posiada danych dotyczących promienia skrętu, nadmieniamy jednak, że dotychczasowy Wykonawca realizował dostawy tlenu pojazdem siodłowym z naczepą cysterny.</w:t>
      </w:r>
    </w:p>
    <w:p w:rsidR="00520BFC" w:rsidRDefault="00520BFC" w:rsidP="00091567">
      <w:pPr>
        <w:numPr>
          <w:ilvl w:val="0"/>
          <w:numId w:val="20"/>
        </w:numPr>
        <w:spacing w:after="0" w:line="240" w:lineRule="atLeast"/>
        <w:jc w:val="both"/>
        <w:rPr>
          <w:sz w:val="20"/>
          <w:szCs w:val="20"/>
        </w:rPr>
      </w:pPr>
      <w:r w:rsidRPr="00520BFC">
        <w:rPr>
          <w:sz w:val="20"/>
          <w:szCs w:val="20"/>
        </w:rPr>
        <w:lastRenderedPageBreak/>
        <w:t>Prosimy o dopisanie w Formularzu Cenowym w tabeli cenowej pozycji „Montaż zbiornika wraz z parownicą i osprzętem”. Usługa ta nie może być wliczona w opłatę za dzierżawę zbiornika, ponieważ te dwie pozycje objęte są innymi stawkami podatku VAT (8% i 23%). Brak zmiany może pociągać za sobą negatywne skutki skarbowe zarówno po stronie Zamawiającego jak i po stronie Wykonawcy.</w:t>
      </w:r>
    </w:p>
    <w:p w:rsid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091567" w:rsidRDefault="00091567" w:rsidP="00091567">
      <w:pPr>
        <w:spacing w:after="0" w:line="240" w:lineRule="atLeast"/>
        <w:ind w:left="720"/>
        <w:jc w:val="both"/>
        <w:rPr>
          <w:b/>
          <w:sz w:val="20"/>
          <w:szCs w:val="20"/>
        </w:rPr>
      </w:pPr>
      <w:r w:rsidRPr="00091567">
        <w:rPr>
          <w:b/>
          <w:sz w:val="20"/>
          <w:szCs w:val="20"/>
        </w:rPr>
        <w:t>Odpowiedź:</w:t>
      </w:r>
    </w:p>
    <w:p w:rsidR="00824457" w:rsidRPr="00824457" w:rsidRDefault="00824457" w:rsidP="00824457">
      <w:pPr>
        <w:ind w:left="720"/>
        <w:jc w:val="both"/>
        <w:rPr>
          <w:rFonts w:ascii="Calibri" w:hAnsi="Calibri"/>
          <w:b/>
        </w:rPr>
      </w:pPr>
      <w:r w:rsidRPr="00824457">
        <w:rPr>
          <w:rFonts w:ascii="Calibri" w:hAnsi="Calibri"/>
          <w:b/>
        </w:rPr>
        <w:t xml:space="preserve">Zamawiający nie zmienia zapisów </w:t>
      </w:r>
      <w:r w:rsidRPr="00824457">
        <w:rPr>
          <w:rFonts w:ascii="Calibri" w:hAnsi="Calibri"/>
          <w:b/>
        </w:rPr>
        <w:t xml:space="preserve">Zaproszenia do składania ofert. </w:t>
      </w:r>
      <w:r w:rsidRPr="00824457">
        <w:rPr>
          <w:rFonts w:ascii="Calibri" w:hAnsi="Calibri"/>
          <w:b/>
        </w:rPr>
        <w:t xml:space="preserve">Zapis w pkt. </w:t>
      </w:r>
      <w:r w:rsidRPr="00824457">
        <w:rPr>
          <w:rFonts w:ascii="Calibri" w:hAnsi="Calibri"/>
          <w:b/>
        </w:rPr>
        <w:t>2</w:t>
      </w:r>
      <w:r w:rsidRPr="00824457">
        <w:rPr>
          <w:rFonts w:ascii="Calibri" w:hAnsi="Calibri"/>
          <w:b/>
        </w:rPr>
        <w:t>b</w:t>
      </w:r>
      <w:r>
        <w:rPr>
          <w:rFonts w:ascii="Calibri" w:hAnsi="Calibri"/>
          <w:b/>
        </w:rPr>
        <w:t>)</w:t>
      </w:r>
      <w:r w:rsidRPr="00824457">
        <w:rPr>
          <w:rFonts w:ascii="Calibri" w:hAnsi="Calibri"/>
          <w:b/>
        </w:rPr>
        <w:t xml:space="preserve"> Zaproszenia do składania ofert </w:t>
      </w:r>
      <w:r w:rsidRPr="00824457">
        <w:rPr>
          <w:rFonts w:ascii="Calibri" w:hAnsi="Calibri"/>
          <w:b/>
        </w:rPr>
        <w:t>o treści: „wydzierżawienie przez Wykonawcę Zamawiającemu zbiornika na tlen ciekły o pojemności min. 10 000 kg (wraz z dostawą, montażem, napełnieniem i uruchomieniem  zbiornika z kompletnym osprzętem)” miał na celu poinformowanie Wykonawcy, który zamierza podjąć się realizacji zamówienia o konieczności zainstalowania zbiornika, a nie o konieczności dokonania wyceny montażu zbiornika.</w:t>
      </w:r>
    </w:p>
    <w:p w:rsidR="00824457" w:rsidRPr="00824457" w:rsidRDefault="00824457" w:rsidP="00824457">
      <w:pPr>
        <w:ind w:left="720"/>
        <w:jc w:val="both"/>
        <w:rPr>
          <w:rFonts w:ascii="Calibri" w:hAnsi="Calibri"/>
          <w:b/>
        </w:rPr>
      </w:pPr>
      <w:r w:rsidRPr="00824457">
        <w:rPr>
          <w:rFonts w:ascii="Calibri" w:hAnsi="Calibri"/>
          <w:b/>
        </w:rPr>
        <w:t>Montaż Wykonawca wykonuje we własnym zakresie i na własny koszt. Zbiornik na tlen stanowi własność Wykonawcy przez cały okres trwania umowy, natomiast rozliczenie pomiędzy Zamawiającym a Wykonawcą następuje z tytułu „dzierżawy zbiornika na tlen ciekły o pojemności min. 10 000 kg”.</w:t>
      </w:r>
    </w:p>
    <w:p w:rsidR="00091567" w:rsidRPr="00520BFC" w:rsidRDefault="00091567" w:rsidP="00520BFC">
      <w:pPr>
        <w:spacing w:after="0" w:line="240" w:lineRule="atLeast"/>
        <w:jc w:val="both"/>
        <w:rPr>
          <w:sz w:val="20"/>
          <w:szCs w:val="20"/>
        </w:rPr>
      </w:pPr>
    </w:p>
    <w:p w:rsidR="00520BFC" w:rsidRDefault="00520BFC" w:rsidP="00091567">
      <w:pPr>
        <w:numPr>
          <w:ilvl w:val="0"/>
          <w:numId w:val="20"/>
        </w:numPr>
        <w:spacing w:after="0" w:line="240" w:lineRule="atLeast"/>
        <w:jc w:val="both"/>
        <w:rPr>
          <w:sz w:val="20"/>
          <w:szCs w:val="20"/>
        </w:rPr>
      </w:pPr>
      <w:r w:rsidRPr="00520BFC">
        <w:rPr>
          <w:sz w:val="20"/>
          <w:szCs w:val="20"/>
        </w:rPr>
        <w:t>Czy Zamawiający jest właścicielem fundamentu pod zbiornik na ciekły tlen medyczny oraz parownicę i posiada na to stosowną dokumentację ?</w:t>
      </w:r>
    </w:p>
    <w:p w:rsid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B308E8" w:rsidRDefault="00B308E8" w:rsidP="00B308E8">
      <w:pPr>
        <w:spacing w:after="0" w:line="240" w:lineRule="atLeast"/>
        <w:ind w:left="720"/>
        <w:jc w:val="both"/>
        <w:rPr>
          <w:b/>
          <w:sz w:val="20"/>
          <w:szCs w:val="20"/>
        </w:rPr>
      </w:pPr>
      <w:r w:rsidRPr="00091567">
        <w:rPr>
          <w:b/>
          <w:sz w:val="20"/>
          <w:szCs w:val="20"/>
        </w:rPr>
        <w:t>Odpowiedź:</w:t>
      </w:r>
    </w:p>
    <w:p w:rsidR="00520BFC" w:rsidRPr="00B308E8" w:rsidRDefault="00B308E8" w:rsidP="00520BFC">
      <w:pPr>
        <w:spacing w:after="0" w:line="240" w:lineRule="atLeast"/>
        <w:jc w:val="both"/>
        <w:rPr>
          <w:b/>
          <w:sz w:val="20"/>
          <w:szCs w:val="20"/>
        </w:rPr>
      </w:pPr>
      <w:r w:rsidRPr="00B308E8">
        <w:rPr>
          <w:b/>
          <w:sz w:val="20"/>
          <w:szCs w:val="20"/>
        </w:rPr>
        <w:t xml:space="preserve">                Tak.</w:t>
      </w:r>
    </w:p>
    <w:p w:rsidR="00520BFC" w:rsidRPr="00520BFC" w:rsidRDefault="00520BFC" w:rsidP="00520BFC">
      <w:pPr>
        <w:spacing w:after="0" w:line="240" w:lineRule="atLeast"/>
        <w:jc w:val="both"/>
        <w:rPr>
          <w:sz w:val="20"/>
          <w:szCs w:val="20"/>
        </w:rPr>
      </w:pPr>
    </w:p>
    <w:p w:rsidR="00520BFC" w:rsidRPr="00520BFC" w:rsidRDefault="00520BFC" w:rsidP="00091567">
      <w:pPr>
        <w:numPr>
          <w:ilvl w:val="0"/>
          <w:numId w:val="20"/>
        </w:numPr>
        <w:spacing w:after="0" w:line="240" w:lineRule="atLeast"/>
        <w:jc w:val="both"/>
        <w:rPr>
          <w:sz w:val="20"/>
          <w:szCs w:val="20"/>
        </w:rPr>
      </w:pPr>
      <w:r w:rsidRPr="00520BFC">
        <w:rPr>
          <w:sz w:val="20"/>
          <w:szCs w:val="20"/>
        </w:rPr>
        <w:t>Czy fundament pod zbiornik jest konstrukcji płytowej czy punktowej ?</w:t>
      </w:r>
    </w:p>
    <w:p w:rsidR="00B308E8" w:rsidRDefault="00B308E8" w:rsidP="00B308E8">
      <w:pPr>
        <w:spacing w:after="0" w:line="240" w:lineRule="atLeast"/>
        <w:ind w:left="720"/>
        <w:jc w:val="both"/>
        <w:rPr>
          <w:rFonts w:cs="Calibri"/>
          <w:color w:val="000000"/>
          <w:spacing w:val="2"/>
          <w:sz w:val="20"/>
          <w:szCs w:val="20"/>
          <w:shd w:val="clear" w:color="auto" w:fill="FFFFFF"/>
        </w:rPr>
      </w:pPr>
    </w:p>
    <w:p w:rsidR="00B308E8" w:rsidRDefault="00B308E8" w:rsidP="00B308E8">
      <w:pPr>
        <w:spacing w:after="0" w:line="240" w:lineRule="atLeast"/>
        <w:ind w:left="360"/>
        <w:jc w:val="both"/>
        <w:rPr>
          <w:b/>
          <w:sz w:val="20"/>
          <w:szCs w:val="20"/>
        </w:rPr>
      </w:pPr>
      <w:r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</w:t>
      </w:r>
      <w:r w:rsidRPr="00091567">
        <w:rPr>
          <w:b/>
          <w:sz w:val="20"/>
          <w:szCs w:val="20"/>
        </w:rPr>
        <w:t>Odpowiedź:</w:t>
      </w:r>
    </w:p>
    <w:p w:rsidR="00B96BDC" w:rsidRDefault="00B308E8" w:rsidP="00B308E8">
      <w:pPr>
        <w:spacing w:line="240" w:lineRule="auto"/>
        <w:jc w:val="both"/>
        <w:rPr>
          <w:rFonts w:cs="Calibri"/>
          <w:color w:val="000000"/>
          <w:spacing w:val="2"/>
          <w:sz w:val="20"/>
          <w:szCs w:val="20"/>
          <w:shd w:val="clear" w:color="auto" w:fill="FFFFFF"/>
        </w:rPr>
      </w:pPr>
      <w:r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     </w:t>
      </w:r>
      <w:r w:rsidRPr="00B308E8">
        <w:rPr>
          <w:rFonts w:cs="Calibri"/>
          <w:b/>
          <w:spacing w:val="2"/>
          <w:sz w:val="20"/>
          <w:szCs w:val="20"/>
          <w:shd w:val="clear" w:color="auto" w:fill="FFFFFF"/>
        </w:rPr>
        <w:t xml:space="preserve">Konstrukcji </w:t>
      </w:r>
      <w:r w:rsidRPr="00B308E8">
        <w:rPr>
          <w:b/>
        </w:rPr>
        <w:t>punktowej</w:t>
      </w:r>
      <w:r>
        <w:rPr>
          <w:b/>
        </w:rPr>
        <w:t xml:space="preserve">.   </w:t>
      </w:r>
    </w:p>
    <w:p w:rsidR="00884B6F" w:rsidRDefault="00B96BDC" w:rsidP="00F95EF7">
      <w:pPr>
        <w:tabs>
          <w:tab w:val="left" w:pos="900"/>
        </w:tabs>
        <w:rPr>
          <w:rFonts w:cs="Calibri"/>
          <w:color w:val="000000"/>
          <w:spacing w:val="2"/>
          <w:sz w:val="20"/>
          <w:szCs w:val="20"/>
          <w:shd w:val="clear" w:color="auto" w:fill="FFFFFF"/>
        </w:rPr>
      </w:pPr>
      <w:r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B22906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</w:t>
      </w:r>
      <w:r w:rsidR="00884B6F">
        <w:rPr>
          <w:rFonts w:cs="Calibri"/>
          <w:color w:val="000000"/>
          <w:spacing w:val="2"/>
          <w:sz w:val="20"/>
          <w:szCs w:val="20"/>
          <w:shd w:val="clear" w:color="auto" w:fill="FFFFFF"/>
        </w:rPr>
        <w:t>z-ca Dyrektora ds. Lecznictwa</w:t>
      </w:r>
    </w:p>
    <w:p w:rsidR="00B308E8" w:rsidRPr="002D370A" w:rsidRDefault="00B308E8" w:rsidP="00B308E8">
      <w:pPr>
        <w:tabs>
          <w:tab w:val="left" w:pos="900"/>
        </w:tabs>
        <w:rPr>
          <w:sz w:val="20"/>
          <w:szCs w:val="20"/>
        </w:rPr>
      </w:pPr>
      <w:r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                          </w:t>
      </w:r>
      <w:r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Szpitala Specjalistycznego im. A. Falkiewicza we Wrocławiu </w:t>
      </w:r>
    </w:p>
    <w:p w:rsidR="00F95EF7" w:rsidRPr="002D370A" w:rsidRDefault="00B96BDC" w:rsidP="00884B6F">
      <w:pPr>
        <w:tabs>
          <w:tab w:val="left" w:pos="900"/>
        </w:tabs>
        <w:ind w:left="4248"/>
        <w:rPr>
          <w:rFonts w:cs="Calibri"/>
          <w:color w:val="000000"/>
          <w:spacing w:val="2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               </w:t>
      </w:r>
      <w:r w:rsidR="00884B6F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dr n.med. Mariusz </w:t>
      </w:r>
      <w:proofErr w:type="spellStart"/>
      <w:r w:rsidR="00884B6F">
        <w:rPr>
          <w:rFonts w:cs="Calibri"/>
          <w:color w:val="000000"/>
          <w:spacing w:val="2"/>
          <w:sz w:val="20"/>
          <w:szCs w:val="20"/>
          <w:shd w:val="clear" w:color="auto" w:fill="FFFFFF"/>
        </w:rPr>
        <w:t>Sidor</w:t>
      </w:r>
      <w:proofErr w:type="spellEnd"/>
      <w:r w:rsidR="00884B6F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 </w:t>
      </w:r>
      <w:r w:rsidR="00F95EF7" w:rsidRPr="002D370A">
        <w:rPr>
          <w:rFonts w:cs="Calibri"/>
          <w:color w:val="000000"/>
          <w:spacing w:val="2"/>
          <w:sz w:val="20"/>
          <w:szCs w:val="20"/>
          <w:shd w:val="clear" w:color="auto" w:fill="FFFFFF"/>
        </w:rPr>
        <w:t xml:space="preserve"> </w:t>
      </w:r>
    </w:p>
    <w:sectPr w:rsidR="00F95EF7" w:rsidRPr="002D370A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7D" w:rsidRDefault="0078497D" w:rsidP="004D6073">
      <w:pPr>
        <w:spacing w:after="0" w:line="240" w:lineRule="auto"/>
      </w:pPr>
      <w:r>
        <w:separator/>
      </w:r>
    </w:p>
  </w:endnote>
  <w:endnote w:type="continuationSeparator" w:id="0">
    <w:p w:rsidR="0078497D" w:rsidRDefault="0078497D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4E8752" id="Łącznik prostoliniowy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6950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7849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7D" w:rsidRDefault="0078497D" w:rsidP="004D6073">
      <w:pPr>
        <w:spacing w:after="0" w:line="240" w:lineRule="auto"/>
      </w:pPr>
      <w:r>
        <w:separator/>
      </w:r>
    </w:p>
  </w:footnote>
  <w:footnote w:type="continuationSeparator" w:id="0">
    <w:p w:rsidR="0078497D" w:rsidRDefault="0078497D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6745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C72A1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16"/>
  </w:num>
  <w:num w:numId="22">
    <w:abstractNumId w:val="4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73"/>
    <w:rsid w:val="00000DA9"/>
    <w:rsid w:val="00035923"/>
    <w:rsid w:val="00040748"/>
    <w:rsid w:val="00043EB7"/>
    <w:rsid w:val="00053A06"/>
    <w:rsid w:val="0005470E"/>
    <w:rsid w:val="000724D2"/>
    <w:rsid w:val="00075BCB"/>
    <w:rsid w:val="00076B3D"/>
    <w:rsid w:val="0008073E"/>
    <w:rsid w:val="000874A4"/>
    <w:rsid w:val="00091567"/>
    <w:rsid w:val="00097A5F"/>
    <w:rsid w:val="000A12D6"/>
    <w:rsid w:val="000B5723"/>
    <w:rsid w:val="000C5D93"/>
    <w:rsid w:val="000D509A"/>
    <w:rsid w:val="001140E5"/>
    <w:rsid w:val="00161AC4"/>
    <w:rsid w:val="00182AE5"/>
    <w:rsid w:val="00185993"/>
    <w:rsid w:val="001A7CC4"/>
    <w:rsid w:val="001D0B63"/>
    <w:rsid w:val="001D0C07"/>
    <w:rsid w:val="001E4976"/>
    <w:rsid w:val="001E6A9C"/>
    <w:rsid w:val="00205669"/>
    <w:rsid w:val="00212A2B"/>
    <w:rsid w:val="002272A3"/>
    <w:rsid w:val="00230A0E"/>
    <w:rsid w:val="00287494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25E0"/>
    <w:rsid w:val="002E37B8"/>
    <w:rsid w:val="002E3D3B"/>
    <w:rsid w:val="002E547F"/>
    <w:rsid w:val="002E5764"/>
    <w:rsid w:val="002F01C9"/>
    <w:rsid w:val="00306644"/>
    <w:rsid w:val="00321349"/>
    <w:rsid w:val="00323E57"/>
    <w:rsid w:val="00334A61"/>
    <w:rsid w:val="003508B7"/>
    <w:rsid w:val="00360704"/>
    <w:rsid w:val="003A46D9"/>
    <w:rsid w:val="003A54E7"/>
    <w:rsid w:val="003B58F8"/>
    <w:rsid w:val="003E292A"/>
    <w:rsid w:val="003E420B"/>
    <w:rsid w:val="0040027D"/>
    <w:rsid w:val="004155A1"/>
    <w:rsid w:val="004461FA"/>
    <w:rsid w:val="00485A67"/>
    <w:rsid w:val="00492524"/>
    <w:rsid w:val="00492F3C"/>
    <w:rsid w:val="004941A2"/>
    <w:rsid w:val="0049727F"/>
    <w:rsid w:val="004B0C70"/>
    <w:rsid w:val="004D6073"/>
    <w:rsid w:val="004F0C08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6064"/>
    <w:rsid w:val="00577436"/>
    <w:rsid w:val="00580B77"/>
    <w:rsid w:val="005838D4"/>
    <w:rsid w:val="005A5EAC"/>
    <w:rsid w:val="005A6EA8"/>
    <w:rsid w:val="005E7CAA"/>
    <w:rsid w:val="005F5962"/>
    <w:rsid w:val="005F5993"/>
    <w:rsid w:val="006036DD"/>
    <w:rsid w:val="0060411A"/>
    <w:rsid w:val="00606C46"/>
    <w:rsid w:val="0062478C"/>
    <w:rsid w:val="00644691"/>
    <w:rsid w:val="00655784"/>
    <w:rsid w:val="006565CF"/>
    <w:rsid w:val="00671C78"/>
    <w:rsid w:val="0067430B"/>
    <w:rsid w:val="006751A3"/>
    <w:rsid w:val="006B257C"/>
    <w:rsid w:val="006B45FB"/>
    <w:rsid w:val="006C00AE"/>
    <w:rsid w:val="00702768"/>
    <w:rsid w:val="00702A37"/>
    <w:rsid w:val="007165CB"/>
    <w:rsid w:val="00717958"/>
    <w:rsid w:val="00726E85"/>
    <w:rsid w:val="00736444"/>
    <w:rsid w:val="00744D45"/>
    <w:rsid w:val="00764034"/>
    <w:rsid w:val="0076492A"/>
    <w:rsid w:val="0078497D"/>
    <w:rsid w:val="00793EBD"/>
    <w:rsid w:val="007A2499"/>
    <w:rsid w:val="007E2280"/>
    <w:rsid w:val="007E7AB4"/>
    <w:rsid w:val="0081637D"/>
    <w:rsid w:val="00824457"/>
    <w:rsid w:val="00835D9C"/>
    <w:rsid w:val="008369A0"/>
    <w:rsid w:val="00843DBA"/>
    <w:rsid w:val="00862CB1"/>
    <w:rsid w:val="00867CE0"/>
    <w:rsid w:val="00884B6F"/>
    <w:rsid w:val="008866A9"/>
    <w:rsid w:val="008B1523"/>
    <w:rsid w:val="008C4C0E"/>
    <w:rsid w:val="008D11B2"/>
    <w:rsid w:val="008D7637"/>
    <w:rsid w:val="008E0CF4"/>
    <w:rsid w:val="008E3628"/>
    <w:rsid w:val="008F073D"/>
    <w:rsid w:val="008F1EEA"/>
    <w:rsid w:val="00910C53"/>
    <w:rsid w:val="00917D21"/>
    <w:rsid w:val="009247E7"/>
    <w:rsid w:val="00932900"/>
    <w:rsid w:val="0093305D"/>
    <w:rsid w:val="00933159"/>
    <w:rsid w:val="0093661A"/>
    <w:rsid w:val="009533C4"/>
    <w:rsid w:val="00957029"/>
    <w:rsid w:val="00972090"/>
    <w:rsid w:val="00974D37"/>
    <w:rsid w:val="00980B54"/>
    <w:rsid w:val="009922CD"/>
    <w:rsid w:val="009A28D1"/>
    <w:rsid w:val="009A49EB"/>
    <w:rsid w:val="009A785F"/>
    <w:rsid w:val="009C05C3"/>
    <w:rsid w:val="009C50D7"/>
    <w:rsid w:val="009C7338"/>
    <w:rsid w:val="009D18E3"/>
    <w:rsid w:val="009D6214"/>
    <w:rsid w:val="009E48BA"/>
    <w:rsid w:val="00A06470"/>
    <w:rsid w:val="00A11C65"/>
    <w:rsid w:val="00A445BF"/>
    <w:rsid w:val="00A45C65"/>
    <w:rsid w:val="00A502E6"/>
    <w:rsid w:val="00A51439"/>
    <w:rsid w:val="00A61037"/>
    <w:rsid w:val="00A62296"/>
    <w:rsid w:val="00A64EFA"/>
    <w:rsid w:val="00A72936"/>
    <w:rsid w:val="00AB0905"/>
    <w:rsid w:val="00AC375E"/>
    <w:rsid w:val="00AD1DEA"/>
    <w:rsid w:val="00B01A6E"/>
    <w:rsid w:val="00B22906"/>
    <w:rsid w:val="00B229C0"/>
    <w:rsid w:val="00B308E8"/>
    <w:rsid w:val="00B34AAD"/>
    <w:rsid w:val="00B45949"/>
    <w:rsid w:val="00B60781"/>
    <w:rsid w:val="00B6525E"/>
    <w:rsid w:val="00B96BDC"/>
    <w:rsid w:val="00BC017E"/>
    <w:rsid w:val="00BD0CB2"/>
    <w:rsid w:val="00BD4CCE"/>
    <w:rsid w:val="00BD7F66"/>
    <w:rsid w:val="00BE14E3"/>
    <w:rsid w:val="00BE3ABA"/>
    <w:rsid w:val="00BE6352"/>
    <w:rsid w:val="00BF0E80"/>
    <w:rsid w:val="00C1692D"/>
    <w:rsid w:val="00C222D3"/>
    <w:rsid w:val="00C26C7B"/>
    <w:rsid w:val="00C47D2D"/>
    <w:rsid w:val="00C61945"/>
    <w:rsid w:val="00C74FD7"/>
    <w:rsid w:val="00C8649B"/>
    <w:rsid w:val="00C86565"/>
    <w:rsid w:val="00CB12B4"/>
    <w:rsid w:val="00CD10EE"/>
    <w:rsid w:val="00CD6FCA"/>
    <w:rsid w:val="00CD7A3A"/>
    <w:rsid w:val="00CE02D0"/>
    <w:rsid w:val="00D115B7"/>
    <w:rsid w:val="00D17772"/>
    <w:rsid w:val="00D216AF"/>
    <w:rsid w:val="00D24A18"/>
    <w:rsid w:val="00D32703"/>
    <w:rsid w:val="00D35330"/>
    <w:rsid w:val="00D5079A"/>
    <w:rsid w:val="00D57E6E"/>
    <w:rsid w:val="00D70A42"/>
    <w:rsid w:val="00D72238"/>
    <w:rsid w:val="00D914F2"/>
    <w:rsid w:val="00D952AD"/>
    <w:rsid w:val="00D97E80"/>
    <w:rsid w:val="00DA77B0"/>
    <w:rsid w:val="00DB588D"/>
    <w:rsid w:val="00DB73B8"/>
    <w:rsid w:val="00DC4F18"/>
    <w:rsid w:val="00DD0160"/>
    <w:rsid w:val="00DD2361"/>
    <w:rsid w:val="00DD7604"/>
    <w:rsid w:val="00DE10CB"/>
    <w:rsid w:val="00DF7219"/>
    <w:rsid w:val="00E20758"/>
    <w:rsid w:val="00E20C09"/>
    <w:rsid w:val="00E53EFA"/>
    <w:rsid w:val="00E63969"/>
    <w:rsid w:val="00E67266"/>
    <w:rsid w:val="00E723E5"/>
    <w:rsid w:val="00E83A0D"/>
    <w:rsid w:val="00E843CB"/>
    <w:rsid w:val="00E8455F"/>
    <w:rsid w:val="00E9504E"/>
    <w:rsid w:val="00E96ABC"/>
    <w:rsid w:val="00E97A6D"/>
    <w:rsid w:val="00EB7B5A"/>
    <w:rsid w:val="00EC012D"/>
    <w:rsid w:val="00ED421E"/>
    <w:rsid w:val="00EE327B"/>
    <w:rsid w:val="00EE4C22"/>
    <w:rsid w:val="00F005C3"/>
    <w:rsid w:val="00F2069F"/>
    <w:rsid w:val="00F55AA9"/>
    <w:rsid w:val="00F903B6"/>
    <w:rsid w:val="00F95EF7"/>
    <w:rsid w:val="00FA642D"/>
    <w:rsid w:val="00FB0618"/>
    <w:rsid w:val="00FB2864"/>
    <w:rsid w:val="00FB4E05"/>
    <w:rsid w:val="00FC114F"/>
    <w:rsid w:val="00FD043B"/>
    <w:rsid w:val="00FD17FE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C0FF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5E28-EB09-4050-8006-34D121B1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659</cp:revision>
  <cp:lastPrinted>2021-04-01T08:11:00Z</cp:lastPrinted>
  <dcterms:created xsi:type="dcterms:W3CDTF">2020-10-21T09:33:00Z</dcterms:created>
  <dcterms:modified xsi:type="dcterms:W3CDTF">2021-06-22T12:14:00Z</dcterms:modified>
</cp:coreProperties>
</file>